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160A31" w:rsidRDefault="00160A31" w:rsidP="00963326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160A31">
        <w:rPr>
          <w:rFonts w:ascii="Times New Roman" w:hAnsi="Times New Roman" w:cs="Times New Roman"/>
          <w:b/>
          <w:color w:val="auto"/>
          <w:sz w:val="28"/>
          <w:szCs w:val="28"/>
        </w:rPr>
        <w:t>старшего государственного налогового инспектора</w:t>
      </w:r>
      <w:r w:rsidRPr="00B167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3326" w:rsidRPr="0086717B" w:rsidRDefault="001568CB" w:rsidP="0096332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контрольно-аналитического 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421F9" w:rsidRDefault="003B7A81" w:rsidP="00160A31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421F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016846" w:rsidRPr="005421F9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5421F9">
        <w:rPr>
          <w:rFonts w:ascii="Times New Roman" w:hAnsi="Times New Roman" w:cs="Times New Roman"/>
          <w:color w:val="auto"/>
          <w:sz w:val="24"/>
          <w:szCs w:val="24"/>
        </w:rPr>
        <w:t>Должность федеральной государственной гражданской службы</w:t>
      </w:r>
      <w:r w:rsidR="00517AD7"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="006D1DF5" w:rsidRPr="005421F9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 гражданская служба) </w:t>
      </w:r>
      <w:r w:rsidR="00160A31"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старшего государственного налогового инспектора </w:t>
      </w:r>
      <w:r w:rsidR="001568CB">
        <w:rPr>
          <w:rFonts w:ascii="Times New Roman" w:hAnsi="Times New Roman" w:cs="Times New Roman"/>
          <w:color w:val="auto"/>
          <w:sz w:val="24"/>
          <w:szCs w:val="24"/>
        </w:rPr>
        <w:t xml:space="preserve">контрольно-аналитического </w:t>
      </w:r>
      <w:r w:rsidR="00963326" w:rsidRPr="005421F9">
        <w:rPr>
          <w:rFonts w:ascii="Times New Roman" w:hAnsi="Times New Roman" w:cs="Times New Roman"/>
          <w:color w:val="auto"/>
          <w:sz w:val="24"/>
          <w:szCs w:val="24"/>
        </w:rPr>
        <w:t>отдела УФНС России по Алтайскому краю (дал</w:t>
      </w:r>
      <w:r w:rsidR="0061270B"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ее – </w:t>
      </w:r>
      <w:r w:rsidR="00160A31" w:rsidRPr="005421F9">
        <w:rPr>
          <w:rFonts w:ascii="Times New Roman" w:hAnsi="Times New Roman" w:cs="Times New Roman"/>
          <w:color w:val="auto"/>
          <w:sz w:val="24"/>
          <w:szCs w:val="24"/>
        </w:rPr>
        <w:t>старший государственный налоговый инспектор</w:t>
      </w:r>
      <w:r w:rsidR="00963326"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относится к </w:t>
      </w:r>
      <w:r w:rsidR="00963326" w:rsidRPr="005421F9">
        <w:rPr>
          <w:rFonts w:ascii="Times New Roman" w:hAnsi="Times New Roman" w:cs="Times New Roman"/>
          <w:color w:val="auto"/>
          <w:sz w:val="24"/>
          <w:szCs w:val="24"/>
        </w:rPr>
        <w:t>старшей</w:t>
      </w:r>
      <w:r w:rsidRPr="005421F9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</w:t>
      </w:r>
      <w:r w:rsidR="00963326" w:rsidRPr="005421F9"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="009F3087" w:rsidRPr="005421F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6462A" w:rsidRPr="005421F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21F9">
        <w:rPr>
          <w:rFonts w:ascii="Times New Roman" w:hAnsi="Times New Roman" w:cs="Times New Roman"/>
          <w:sz w:val="24"/>
          <w:szCs w:val="24"/>
        </w:rPr>
        <w:t>–</w:t>
      </w:r>
      <w:r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5421F9">
        <w:rPr>
          <w:rFonts w:ascii="Times New Roman" w:hAnsi="Times New Roman" w:cs="Times New Roman"/>
          <w:sz w:val="24"/>
          <w:szCs w:val="24"/>
        </w:rPr>
        <w:t>11-3-4-0</w:t>
      </w:r>
      <w:r w:rsidR="00C849E0" w:rsidRPr="005421F9">
        <w:rPr>
          <w:rFonts w:ascii="Times New Roman" w:hAnsi="Times New Roman" w:cs="Times New Roman"/>
          <w:sz w:val="24"/>
          <w:szCs w:val="24"/>
        </w:rPr>
        <w:t>7</w:t>
      </w:r>
      <w:r w:rsidR="0079475D" w:rsidRPr="005421F9">
        <w:rPr>
          <w:rFonts w:ascii="Times New Roman" w:hAnsi="Times New Roman" w:cs="Times New Roman"/>
          <w:sz w:val="24"/>
          <w:szCs w:val="24"/>
        </w:rPr>
        <w:t>0</w:t>
      </w:r>
      <w:r w:rsidR="00CE5967" w:rsidRPr="005421F9">
        <w:rPr>
          <w:rFonts w:ascii="Times New Roman" w:hAnsi="Times New Roman" w:cs="Times New Roman"/>
          <w:sz w:val="24"/>
          <w:szCs w:val="24"/>
        </w:rPr>
        <w:t>.</w:t>
      </w:r>
    </w:p>
    <w:p w:rsidR="00942A61" w:rsidRPr="005421F9" w:rsidRDefault="00E5383C" w:rsidP="00942A6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2.</w:t>
      </w:r>
      <w:r w:rsidR="00016846" w:rsidRPr="005421F9">
        <w:rPr>
          <w:rFonts w:ascii="Times New Roman" w:hAnsi="Times New Roman" w:cs="Times New Roman"/>
          <w:sz w:val="24"/>
          <w:szCs w:val="24"/>
        </w:rPr>
        <w:t> </w:t>
      </w:r>
      <w:r w:rsidRPr="005421F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5421F9">
        <w:rPr>
          <w:rFonts w:ascii="Times New Roman" w:hAnsi="Times New Roman" w:cs="Times New Roman"/>
          <w:sz w:val="24"/>
          <w:szCs w:val="24"/>
        </w:rPr>
        <w:t>:</w:t>
      </w:r>
      <w:r w:rsid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1568C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5421F9" w:rsidRDefault="00E5383C" w:rsidP="00BA25B0">
      <w:pPr>
        <w:pStyle w:val="ConsPlusNormal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3.</w:t>
      </w:r>
      <w:r w:rsidR="00016846" w:rsidRPr="005421F9">
        <w:rPr>
          <w:rFonts w:ascii="Times New Roman" w:hAnsi="Times New Roman" w:cs="Times New Roman"/>
          <w:sz w:val="24"/>
          <w:szCs w:val="24"/>
        </w:rPr>
        <w:t> </w:t>
      </w:r>
      <w:r w:rsidRPr="005421F9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F19B6" w:rsidRPr="005421F9">
        <w:rPr>
          <w:rFonts w:ascii="Times New Roman" w:hAnsi="Times New Roman" w:cs="Times New Roman"/>
          <w:sz w:val="24"/>
          <w:szCs w:val="24"/>
        </w:rPr>
        <w:t>:</w:t>
      </w:r>
      <w:r w:rsidR="00B14EB0" w:rsidRPr="005421F9">
        <w:rPr>
          <w:rFonts w:ascii="Times New Roman" w:hAnsi="Times New Roman"/>
          <w:sz w:val="24"/>
          <w:szCs w:val="24"/>
        </w:rPr>
        <w:t xml:space="preserve"> </w:t>
      </w:r>
      <w:r w:rsidR="001568CB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  <w:r w:rsidR="00BA25B0">
        <w:rPr>
          <w:rFonts w:ascii="Times New Roman" w:hAnsi="Times New Roman" w:cs="Times New Roman"/>
          <w:sz w:val="24"/>
          <w:szCs w:val="24"/>
        </w:rPr>
        <w:t xml:space="preserve"> </w:t>
      </w:r>
      <w:r w:rsidR="00BA25B0" w:rsidRPr="00BA25B0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  <w:r w:rsidR="00BA25B0">
        <w:rPr>
          <w:rFonts w:ascii="Times New Roman" w:hAnsi="Times New Roman" w:cs="Times New Roman"/>
          <w:sz w:val="24"/>
          <w:szCs w:val="24"/>
        </w:rPr>
        <w:t xml:space="preserve"> </w:t>
      </w:r>
      <w:r w:rsidR="00BA25B0" w:rsidRPr="00BA25B0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BA25B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21F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4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F19B6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21F9">
        <w:rPr>
          <w:rFonts w:ascii="Times New Roman" w:hAnsi="Times New Roman" w:cs="Times New Roman"/>
          <w:sz w:val="24"/>
          <w:szCs w:val="24"/>
        </w:rPr>
        <w:t>е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тся </w:t>
      </w:r>
      <w:r w:rsidR="00874AB3" w:rsidRPr="005421F9">
        <w:rPr>
          <w:rFonts w:ascii="Times New Roman" w:hAnsi="Times New Roman" w:cs="Times New Roman"/>
          <w:sz w:val="24"/>
          <w:szCs w:val="24"/>
        </w:rPr>
        <w:t>руководителем УФНС России по Алтайскому краю</w:t>
      </w:r>
      <w:r w:rsidR="00942A61" w:rsidRPr="005421F9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5421F9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5421F9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5421F9">
        <w:rPr>
          <w:sz w:val="24"/>
          <w:szCs w:val="24"/>
        </w:rPr>
        <w:t>.</w:t>
      </w:r>
      <w:r w:rsidR="00942A61" w:rsidRPr="005421F9">
        <w:rPr>
          <w:sz w:val="24"/>
          <w:szCs w:val="24"/>
        </w:rPr>
        <w:t xml:space="preserve"> </w:t>
      </w:r>
    </w:p>
    <w:p w:rsidR="003B7A81" w:rsidRPr="005421F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5. 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942A61" w:rsidRPr="005421F9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1568CB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942A61" w:rsidRPr="005421F9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77E47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1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6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="0049073B"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849E0" w:rsidRPr="005421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5421F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421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21F9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6.1.</w:t>
      </w:r>
      <w:r w:rsidR="0049073B" w:rsidRPr="005421F9">
        <w:rPr>
          <w:rFonts w:ascii="Times New Roman" w:hAnsi="Times New Roman" w:cs="Times New Roman"/>
          <w:sz w:val="24"/>
          <w:szCs w:val="24"/>
        </w:rPr>
        <w:t> </w:t>
      </w:r>
      <w:r w:rsidRPr="005421F9">
        <w:rPr>
          <w:rFonts w:ascii="Times New Roman" w:hAnsi="Times New Roman" w:cs="Times New Roman"/>
          <w:sz w:val="24"/>
          <w:szCs w:val="24"/>
        </w:rPr>
        <w:t>Н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5421F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5421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21F9" w:rsidRDefault="0049073B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1F9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AE6F0E" w:rsidRPr="005421F9">
        <w:rPr>
          <w:rFonts w:ascii="Times New Roman" w:hAnsi="Times New Roman" w:cs="Times New Roman"/>
          <w:sz w:val="24"/>
          <w:szCs w:val="24"/>
        </w:rPr>
        <w:t xml:space="preserve">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5421F9" w:rsidRPr="00BF5C34" w:rsidRDefault="005421F9" w:rsidP="005421F9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  <w:r w:rsidRPr="00BF5C34">
        <w:t>6.3.4. знание</w:t>
      </w:r>
      <w:r w:rsidRPr="00BF5C34">
        <w:rPr>
          <w:color w:val="000000"/>
        </w:rPr>
        <w:t xml:space="preserve"> </w:t>
      </w:r>
      <w:r>
        <w:rPr>
          <w:color w:val="000000"/>
        </w:rPr>
        <w:t>С</w:t>
      </w:r>
      <w:r w:rsidRPr="00BF5C34">
        <w:rPr>
          <w:color w:val="000000"/>
        </w:rPr>
        <w:t xml:space="preserve">лужебного распорядка </w:t>
      </w:r>
      <w:r w:rsidRPr="00BF5C34">
        <w:t>УФНС России по Алтайскому краю</w:t>
      </w:r>
      <w:r w:rsidRPr="00BF5C34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BF5C34">
        <w:rPr>
          <w:color w:val="000000"/>
        </w:rPr>
        <w:t>должностного регламента.</w:t>
      </w:r>
    </w:p>
    <w:p w:rsidR="005421F9" w:rsidRPr="00BF5C34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A06BEB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6.4.1.1. Налоговый кодекс Российской Федерации;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6.4.1.2. Бюджетный кодекс Российской Федерации;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6.4.1.3.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lastRenderedPageBreak/>
        <w:t>6.4.1.4.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6.4.1.5. Федеральный закон от 06 октября 2003 г. N 131-ФЗ "Об общих принципах организации местного самоуправления в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6.4.1.6.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6.4.1.7.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6.4.1.8. Федеральный закон от 27 июля 2010 г. N 210-ФЗ "Об организации предоставления государственных и муниципальных услуг";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6.4.1.9.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6.4.1.10. Закон Российской Федерации от 21 марта 1991 г. N 943-1 "О налоговых органах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6.4.1.11. Федеральный закон Российской Федерации от 27 июля 2006 г. N 152-ФЗ "О персональных данных";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6.4.1.12. Федеральный закон Российской Федерации от 6 апреля 2011 г. N 63-ФЗ "Об электронной подписи";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6.4.1.13.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6.4.1.14.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6.4.1.15.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6.4.1.16.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6.4.1.17.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6.4.1.18.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6.4.1.19.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6.4.1.20.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</w:t>
      </w:r>
      <w:r w:rsidRPr="00A06BEB">
        <w:rPr>
          <w:rFonts w:ascii="Times New Roman" w:eastAsia="Calibri" w:hAnsi="Times New Roman" w:cs="Times New Roman"/>
          <w:sz w:val="24"/>
          <w:szCs w:val="24"/>
        </w:rPr>
        <w:lastRenderedPageBreak/>
        <w:t>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6.4.1.21.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 возмещением НДС";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6.4.1.22. 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6.4.1.23.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6.4.1.24.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6.4.1.25.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6.4.1.26.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6.4.1.27.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6.4.1.28. приказ ФНС России от 30 мая 2007 г. N ММ-3-06/333@ "Об утверждении Концепции системы планирования выездных налоговых проверок";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6.4.1.29.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06BEB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A06BEB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5421F9" w:rsidRPr="004F4E41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4F4E4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06BEB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6.4.2.1. основы экономики, финансов и кредита, бухгалтерского и налогового учета;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6.4.2.2. основы налогообложения;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6.4.2.3. основы финансовых и кредитных отношений;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6.4.2.4. общие положения о налоговом контроле;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6.4.2.5. принципы формирования бюджетной системы Российской Федерации;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6.4.2.6. принципы формирования налоговой системы Российской Федерации;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6.4.2.7. порядок проведения мероприятий налогового контроля;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lastRenderedPageBreak/>
        <w:t>6.4.2.8. принци</w:t>
      </w:r>
      <w:r w:rsidR="004B4777">
        <w:rPr>
          <w:rFonts w:ascii="Times New Roman" w:eastAsia="Calibri" w:hAnsi="Times New Roman" w:cs="Times New Roman"/>
          <w:sz w:val="24"/>
          <w:szCs w:val="24"/>
        </w:rPr>
        <w:t>пы налогового администрирования;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6.4.2.9. практика применения законодательства Российской Федерации о налогах и сборах;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6.4.2.10. порядок и сроки проведения налоговых проверок;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6.4.2.11. требования к составлению актов налоговых проверок;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6.4.2.12. судебно-арбитражная практика в части налоговых проверок;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6.4.2.13. схемы ухода от налогов;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6.4.2.14. порядок определения налогооблагаемой базы;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6.4.2.15. порядок и критерии отбора налогоплательщиков для формирования плана выездных налоговых проверок;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6.4.2.16. понятие "налоговый контроль";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6.4.2.17. порядок и сроки рассмотрения материалов налоговой проверки.</w:t>
      </w:r>
    </w:p>
    <w:p w:rsidR="00A06BEB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6.5</w:t>
      </w:r>
      <w:r w:rsidR="00A06BEB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6.5.1. принципы, методы, технологии и механизмы осуществления контроля (надзора);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6.5.2. виды, назначение и технологии организации проверочных процедур;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6.5.3. понятие единого реестра проверок, процедура его формирования;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6.5.4. институт предварительной проверки жалобы и иной информации, поступившей в контрольно-надзорный орган;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6.5.5. процедура организации проверки: порядок, этапы, инструменты проведения;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6.5.6. ограничения при проведении проверочных процедур;</w:t>
      </w:r>
    </w:p>
    <w:p w:rsidR="00A06BEB" w:rsidRPr="00A06BEB" w:rsidRDefault="00A06BEB" w:rsidP="00A06B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06BEB">
        <w:rPr>
          <w:rFonts w:ascii="Times New Roman" w:eastAsia="Calibri" w:hAnsi="Times New Roman" w:cs="Times New Roman"/>
          <w:spacing w:val="-2"/>
          <w:sz w:val="24"/>
          <w:szCs w:val="24"/>
        </w:rPr>
        <w:t>6.5.7. меры, принимаемые по результатам проверки.</w:t>
      </w:r>
    </w:p>
    <w:p w:rsidR="005421F9" w:rsidRPr="00BF5C34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BF5C34">
        <w:rPr>
          <w:rFonts w:ascii="Times New Roman" w:hAnsi="Times New Roman"/>
          <w:color w:val="000000"/>
          <w:sz w:val="24"/>
          <w:szCs w:val="24"/>
        </w:rPr>
        <w:t>умения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color w:val="000000" w:themeColor="text1"/>
          <w:sz w:val="24"/>
          <w:szCs w:val="24"/>
        </w:rPr>
        <w:t>, умение оперативно принимать и реализовывать управленческие решения.</w:t>
      </w:r>
    </w:p>
    <w:p w:rsidR="00A06BEB" w:rsidRDefault="005421F9" w:rsidP="00542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6.7.1. принципы формирования статистической налоговой отчетности;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6.7.2. практика применения законодательства Российской Федерации о налогах и сборах;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6.7.3. порядок проведения мероприятий налогового контроля;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6.7.4. работа с информационными ресурсами;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6BEB">
        <w:rPr>
          <w:rFonts w:ascii="Times New Roman" w:eastAsia="Calibri" w:hAnsi="Times New Roman" w:cs="Times New Roman"/>
          <w:sz w:val="24"/>
          <w:szCs w:val="24"/>
        </w:rPr>
        <w:t>6.7.5. составление актов налоговых проверок.</w:t>
      </w:r>
    </w:p>
    <w:p w:rsidR="00A06BEB" w:rsidRDefault="005421F9" w:rsidP="005421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BF5C34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BE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6.8.1. </w:t>
      </w:r>
      <w:r w:rsidRPr="00A0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документарных (камеральных) проверок (обследований);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6.8.2. проведение</w:t>
      </w:r>
      <w:r w:rsidRPr="00A06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проверок;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BEB">
        <w:rPr>
          <w:rFonts w:ascii="Times New Roman" w:eastAsia="Times New Roman" w:hAnsi="Times New Roman" w:cs="Times New Roman"/>
          <w:sz w:val="24"/>
          <w:szCs w:val="24"/>
          <w:lang w:eastAsia="ru-RU"/>
        </w:rPr>
        <w:t>6.8.3.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06BEB" w:rsidRPr="00A06BEB" w:rsidRDefault="00A06BEB" w:rsidP="00A0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pacing w:val="-2"/>
          <w:sz w:val="24"/>
          <w:szCs w:val="24"/>
        </w:rPr>
      </w:pPr>
      <w:r w:rsidRPr="00A06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6.8.4. </w:t>
      </w:r>
      <w:r w:rsidRPr="00A06BEB">
        <w:rPr>
          <w:rFonts w:ascii="Times New Roman" w:eastAsia="Calibri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F09BA" w:rsidRPr="00517A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421F9" w:rsidRDefault="00F05CF7" w:rsidP="00C84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7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="007B0EB1"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5421F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 статьями 14, 15, 17, 18 Федерального закона</w:t>
      </w:r>
      <w:r w:rsidR="00E07C58" w:rsidRPr="005421F9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5421F9">
        <w:rPr>
          <w:rFonts w:ascii="Times New Roman" w:hAnsi="Times New Roman" w:cs="Times New Roman"/>
          <w:sz w:val="24"/>
          <w:szCs w:val="24"/>
        </w:rPr>
        <w:t>от</w:t>
      </w:r>
      <w:r w:rsidR="00C849E0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>27</w:t>
      </w:r>
      <w:r w:rsidR="003314B0" w:rsidRPr="005421F9">
        <w:rPr>
          <w:rFonts w:ascii="Times New Roman" w:hAnsi="Times New Roman" w:cs="Times New Roman"/>
          <w:sz w:val="24"/>
          <w:szCs w:val="24"/>
        </w:rPr>
        <w:t>.07.</w:t>
      </w:r>
      <w:r w:rsidR="003B7A81" w:rsidRPr="005421F9">
        <w:rPr>
          <w:rFonts w:ascii="Times New Roman" w:hAnsi="Times New Roman" w:cs="Times New Roman"/>
          <w:sz w:val="24"/>
          <w:szCs w:val="24"/>
        </w:rPr>
        <w:t>2004</w:t>
      </w:r>
      <w:r w:rsidR="00E07C58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>№</w:t>
      </w:r>
      <w:r w:rsidR="003314B0"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>79-ФЗ</w:t>
      </w:r>
      <w:r w:rsidR="00E07C58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07C5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8. </w:t>
      </w:r>
      <w:r w:rsidR="009D5A89" w:rsidRPr="005421F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4347B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E07C58" w:rsidRPr="005421F9">
        <w:rPr>
          <w:rFonts w:ascii="Times New Roman" w:hAnsi="Times New Roman" w:cs="Times New Roman"/>
          <w:sz w:val="24"/>
          <w:szCs w:val="24"/>
        </w:rPr>
        <w:t>отдел</w:t>
      </w:r>
      <w:r w:rsidR="00EC3748" w:rsidRPr="005421F9">
        <w:rPr>
          <w:rFonts w:ascii="Times New Roman" w:hAnsi="Times New Roman" w:cs="Times New Roman"/>
          <w:sz w:val="24"/>
          <w:szCs w:val="24"/>
        </w:rPr>
        <w:t xml:space="preserve">,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C3748" w:rsidRPr="005421F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47B" w:rsidRPr="00A4347B" w:rsidRDefault="00A4347B" w:rsidP="00A4347B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Pr="00A4347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поставленные перед отделом задачи в строгом соответствии                                    с Налоговым кодексом Российской Федерации и иными федеральными законами.</w:t>
      </w:r>
    </w:p>
    <w:p w:rsidR="00A4347B" w:rsidRPr="00A4347B" w:rsidRDefault="00A4347B" w:rsidP="00A4347B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Осуществлять эффективную координацию деятельности контрольно-аналитических подразделений территориальных налоговых органов для достижения установленных  показателей 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оценки эффективности деятельности. Нести ответственность за показатели эффективности деятельности курируемых налоговых органов по направлениям, входящим в компетенцию отдела.</w:t>
      </w:r>
    </w:p>
    <w:p w:rsidR="00A4347B" w:rsidRPr="00A4347B" w:rsidRDefault="00A4347B" w:rsidP="00A4347B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8.3. Выявлять и обобщать общие признаки и принципы работы схем уклонения от налогообложения, операторов таких схем, формирует предложения о мерах противодействия. 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8.4. Проводить подготовку отчетов, информаций, докладов, обзоров, разъяснений, по вопросам, входящим в компетенцию отдела.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8.5. Проводить экономическую учебу в отделе, семинары с нижестоящими налоговыми органами и налогоплательщиками.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8.6. </w:t>
      </w:r>
      <w:r w:rsidR="001E7F5B">
        <w:rPr>
          <w:rFonts w:ascii="Times New Roman" w:eastAsia="Calibri" w:hAnsi="Times New Roman" w:cs="Times New Roman"/>
          <w:sz w:val="24"/>
          <w:szCs w:val="24"/>
        </w:rPr>
        <w:t>Г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отовить материалы для размещения в печатных изданиях с </w:t>
      </w:r>
      <w:proofErr w:type="gramStart"/>
      <w:r w:rsidRPr="00A4347B">
        <w:rPr>
          <w:rFonts w:ascii="Times New Roman" w:eastAsia="Calibri" w:hAnsi="Times New Roman" w:cs="Times New Roman"/>
          <w:sz w:val="24"/>
          <w:szCs w:val="24"/>
        </w:rPr>
        <w:t>разъяснениями, относящимися к деятельности одела</w:t>
      </w:r>
      <w:proofErr w:type="gramEnd"/>
      <w:r w:rsidRPr="00A434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347B" w:rsidRPr="00A4347B" w:rsidRDefault="00A4347B" w:rsidP="00A4347B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E7F5B" w:rsidRPr="00187161">
        <w:rPr>
          <w:rFonts w:ascii="Times New Roman" w:eastAsia="Calibri" w:hAnsi="Times New Roman" w:cs="Times New Roman"/>
          <w:sz w:val="24"/>
          <w:szCs w:val="24"/>
        </w:rPr>
        <w:t>7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Проводить анализ сформированных ПК «АСК НДС-2» расхождений на предмет выявления схем ухода от налогообложения, в том числе: правильности и возможности определения «выгодоприобретателей» и иных участников.</w:t>
      </w:r>
    </w:p>
    <w:p w:rsidR="00A4347B" w:rsidRPr="00A4347B" w:rsidRDefault="00A4347B" w:rsidP="00A4347B">
      <w:pPr>
        <w:tabs>
          <w:tab w:val="left" w:pos="125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8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Осуществлять отбор и </w:t>
      </w:r>
      <w:proofErr w:type="gramStart"/>
      <w:r w:rsidRPr="00A4347B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 проведением подведомственными налоговыми органами контрольных мероприятий в отношении налогоплательщиков, обладающих признаками однодневок, представивших налоговые декларации по НДС: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с нарушением контрольных соотношений (1.27, 1.28);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с расхождениями по счетам-фактурам;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с «сомнительной» задолженностью;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участников схем «трехзвенная цепочка»;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за подписью «массовых» и фиктивных подписантов;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за подписью должностных лиц, дисквалифицированных по решению суда (п.5 ст. 14.25 КоАП РФ);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за подписью должностных лиц, отказавшихся от управления деятельностью юридического лица;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с «обнулением» показателей для устранения расхождения;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- с применением вычетов по счетам-фактурам до 2015 года; -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обобщает полученную информацию, формирует и направляет поручения по проведению контрольных мероприятий.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9</w:t>
      </w:r>
      <w:r w:rsidRPr="00A4347B">
        <w:rPr>
          <w:rFonts w:ascii="Times New Roman" w:eastAsia="Calibri" w:hAnsi="Times New Roman" w:cs="Times New Roman"/>
          <w:sz w:val="24"/>
          <w:szCs w:val="24"/>
        </w:rPr>
        <w:t>. Разрабатывать комплекс мероприятий, направленный на выявление и пресечение деятельности фирм-однодневок на территории региона; контролировать подведомственные территориальные налоговые органы на предмет своевременности, полноты и эффективности проводимых мероприятий.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0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Проводить анализ налогоплательщиков - </w:t>
      </w:r>
      <w:proofErr w:type="spellStart"/>
      <w:r w:rsidRPr="00A4347B">
        <w:rPr>
          <w:rFonts w:ascii="Times New Roman" w:eastAsia="Calibri" w:hAnsi="Times New Roman" w:cs="Times New Roman"/>
          <w:sz w:val="24"/>
          <w:szCs w:val="24"/>
        </w:rPr>
        <w:t>транзитеров</w:t>
      </w:r>
      <w:proofErr w:type="spellEnd"/>
      <w:r w:rsidRPr="00A4347B">
        <w:rPr>
          <w:rFonts w:ascii="Times New Roman" w:eastAsia="Calibri" w:hAnsi="Times New Roman" w:cs="Times New Roman"/>
          <w:sz w:val="24"/>
          <w:szCs w:val="24"/>
        </w:rPr>
        <w:t>, состоящих на учете в территориальных налоговых органах региона, формировать поручения по проведению контрольных мероприятий по данной категории, контролировать их исполнение, обобщать и систематизировать полученную информацию.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Обобщать информацию, полученную из подведомственных территориальных налоговых органов Алтайского края, а также из налоговых органов других регионов, об участниках цепочек «схемных» операций, формировать план (стратегию) проведения мероприятий налогового контроля по доказыванию выявленной схемы, координировать проведение контрольных мероприятий, в том числе: на межрегиональном уровне. 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2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Осуществлять оценку доказательственной базы, собранной территориальными налоговыми органами на предмет достаточности мероприятий налогового контроля; качества анализа информации и материалов; наличия выводов по результатам проведенного анализа; правомерность и обоснованность сделанных проверяющими выводов.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3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Осуществлять в установленные сроки оценку заключений контрольно-аналитических подразделений подведомственных территориальных налоговых органов о проведенных контрольных мероприятиях, установленных налогоплательщика</w:t>
      </w:r>
      <w:proofErr w:type="gramStart"/>
      <w:r w:rsidRPr="00A4347B">
        <w:rPr>
          <w:rFonts w:ascii="Times New Roman" w:eastAsia="Calibri" w:hAnsi="Times New Roman" w:cs="Times New Roman"/>
          <w:sz w:val="24"/>
          <w:szCs w:val="24"/>
        </w:rPr>
        <w:t>х-</w:t>
      </w:r>
      <w:proofErr w:type="gramEnd"/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«выгодоприобретателях» (о невозможности установить </w:t>
      </w:r>
      <w:proofErr w:type="spellStart"/>
      <w:r w:rsidRPr="00A4347B">
        <w:rPr>
          <w:rFonts w:ascii="Times New Roman" w:eastAsia="Calibri" w:hAnsi="Times New Roman" w:cs="Times New Roman"/>
          <w:sz w:val="24"/>
          <w:szCs w:val="24"/>
        </w:rPr>
        <w:t>выгодприобретателя</w:t>
      </w:r>
      <w:proofErr w:type="spellEnd"/>
      <w:r w:rsidRPr="00A4347B">
        <w:rPr>
          <w:rFonts w:ascii="Times New Roman" w:eastAsia="Calibri" w:hAnsi="Times New Roman" w:cs="Times New Roman"/>
          <w:sz w:val="24"/>
          <w:szCs w:val="24"/>
        </w:rPr>
        <w:t>) и применяемых ими цепочках «схемных» операций; формирует поручения о проведении необходимых контрольных мероприятий.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lastRenderedPageBreak/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4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Координировать и контролировать проведение контрольно-аналитическими подразделениями подведомственных налоговых органов мероприятий по доказыванию схем уклонения от налогообложения, применяемых «выгодоприобретателями», по материалам, получаемым от контрольно-аналитических отделов налоговых органов других регионов.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5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Контролировать проведение подведомственными территориальными налоговыми органами комиссий по устранению расхождений, выявленных ПК «АСК НДС-2», направленных на побуждение налогоплательщика выгодоприобретателя к добровольной уплате налога, по мере необходимости принимать участие в проведении таких комиссий.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6</w:t>
      </w:r>
      <w:r w:rsidRPr="00A4347B">
        <w:rPr>
          <w:rFonts w:ascii="Times New Roman" w:eastAsia="Calibri" w:hAnsi="Times New Roman" w:cs="Times New Roman"/>
          <w:sz w:val="24"/>
          <w:szCs w:val="24"/>
        </w:rPr>
        <w:t>. Согласовывать в установленные сроки реализацию материалов, собранных контрольно-аналитическими подразделениями подведомственных налоговых органов, в рамках камеральных проверок налоговых деклараций; согласовывать назначение выездных налоговых проверок (тематических/комплексных).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8.1</w:t>
      </w:r>
      <w:r w:rsidR="00187161">
        <w:rPr>
          <w:rFonts w:ascii="Times New Roman" w:eastAsia="Calibri" w:hAnsi="Times New Roman" w:cs="Times New Roman"/>
          <w:sz w:val="24"/>
          <w:szCs w:val="24"/>
        </w:rPr>
        <w:t>7</w:t>
      </w:r>
      <w:r w:rsidRPr="00A4347B">
        <w:rPr>
          <w:rFonts w:ascii="Times New Roman" w:eastAsia="Calibri" w:hAnsi="Times New Roman" w:cs="Times New Roman"/>
          <w:sz w:val="24"/>
          <w:szCs w:val="24"/>
        </w:rPr>
        <w:t>. Участвовать в проведении выездных налоговых проверках налогоплательщиков, в целях реализации материалов, полученных в результате контрольно-аналитической работы.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18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Подготавливать заключения на  проекты актов и решений камеральных и выездных налоговых проверок, проведенных контрольно-аналитическими подразделениями подведомственных налоговых органов, по установленным критериям.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19</w:t>
      </w:r>
      <w:r w:rsidRPr="00A4347B">
        <w:rPr>
          <w:rFonts w:ascii="Times New Roman" w:eastAsia="Calibri" w:hAnsi="Times New Roman" w:cs="Times New Roman"/>
          <w:sz w:val="24"/>
          <w:szCs w:val="24"/>
        </w:rPr>
        <w:t>. Систематизировать накопленную информацию (в том числе: об участниках выявленных цепочек, о результатах, проведенных в отношении них, контрольных мероприятий, о выявленных схемах уклонения от налогообложения и т.п.) для использования при проведении дальнейшей аналитической работы.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8.2</w:t>
      </w:r>
      <w:r w:rsidR="00187161">
        <w:rPr>
          <w:rFonts w:ascii="Times New Roman" w:eastAsia="Calibri" w:hAnsi="Times New Roman" w:cs="Times New Roman"/>
          <w:sz w:val="24"/>
          <w:szCs w:val="24"/>
        </w:rPr>
        <w:t>0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Обеспечивать взаимодействие с правоохранительными, таможенными, а также иными государственными органами,  необходимое для доказывания и пресечения применения схем уклонения от налогообложения.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8.2</w:t>
      </w:r>
      <w:r w:rsidR="00187161">
        <w:rPr>
          <w:rFonts w:ascii="Times New Roman" w:eastAsia="Calibri" w:hAnsi="Times New Roman" w:cs="Times New Roman"/>
          <w:sz w:val="24"/>
          <w:szCs w:val="24"/>
        </w:rPr>
        <w:t>1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Проводить мониторинг соблюдения сроков и качества выполнения пользовательских заданий контрольно-аналитическими подразделениями подведомственных налоговых органов.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8.2</w:t>
      </w:r>
      <w:r w:rsidR="00187161">
        <w:rPr>
          <w:rFonts w:ascii="Times New Roman" w:eastAsia="Calibri" w:hAnsi="Times New Roman" w:cs="Times New Roman"/>
          <w:sz w:val="24"/>
          <w:szCs w:val="24"/>
        </w:rPr>
        <w:t>2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Проводить мониторинг соблюдения контрольно-аналитическими подразделениями подведомственных налоговых органов процессуальных сроков, а также установленных Налоговым кодексом РФ, методическими материалами ФНС, процедур проведения и оформления результатов контрольных мероприятий; а также мониторинг полноты и своевременности ведения соответствующих информационных ресурсов.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8.2</w:t>
      </w:r>
      <w:r w:rsidR="00187161">
        <w:rPr>
          <w:rFonts w:ascii="Times New Roman" w:eastAsia="Calibri" w:hAnsi="Times New Roman" w:cs="Times New Roman"/>
          <w:sz w:val="24"/>
          <w:szCs w:val="24"/>
        </w:rPr>
        <w:t>3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Контролировать проведение  мониторинга последующей деятельности налогоплательщиков, на предмет отказа от дальнейшего применения схемы.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участие в аудиторских проверках внутреннего аудита нижестоящих налоговых органов. Проверять состояние работы нижестоящих налоговых органов, обобщать материалы проверки работы, вносить предложения по ее совершенствованию, распространению передовых методов работы.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Обобщать материалы проверок внутреннего аудита по вопросам, контролируемым отделом, и разрабатывать эффективные меры по устранению и недопущению в дальнейшем выявленных недостатков. Осуществлять </w:t>
      </w:r>
      <w:proofErr w:type="spellStart"/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деятельности территориальных налоговых органов края.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Проводить оказание практической помощи нижестоящим налоговым органам вопросам, входящим в компетенцию отдела.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8.2</w:t>
      </w:r>
      <w:r w:rsidR="00187161">
        <w:rPr>
          <w:rFonts w:ascii="Times New Roman" w:eastAsia="Calibri" w:hAnsi="Times New Roman" w:cs="Times New Roman"/>
          <w:sz w:val="24"/>
          <w:szCs w:val="24"/>
        </w:rPr>
        <w:t>7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Осуществлять внутренний контроль по технологическим процессам по сопровождаемому направлению.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28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рассмотрении жалоб налогоплательщиков на акты налоговых органов, действия или бездействия их должностных лиц, связанных с вопросами, входящими в компетенцию отдела.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29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В случае служебной необходимости, а также в период отсутствия другого </w:t>
      </w:r>
      <w:r w:rsidR="00187161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отдела, выполнять его обязанности.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8.3</w:t>
      </w:r>
      <w:r w:rsidR="00187161">
        <w:rPr>
          <w:rFonts w:ascii="Times New Roman" w:eastAsia="Calibri" w:hAnsi="Times New Roman" w:cs="Times New Roman"/>
          <w:sz w:val="24"/>
          <w:szCs w:val="24"/>
        </w:rPr>
        <w:t>0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оценку корректности установления территориальными налоговыми органами участников схем уклонения от налогообложения.</w:t>
      </w:r>
    </w:p>
    <w:p w:rsidR="00A4347B" w:rsidRPr="00A4347B" w:rsidRDefault="00A4347B" w:rsidP="00A43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выгодоприобретателей.</w:t>
      </w:r>
    </w:p>
    <w:p w:rsidR="00A4347B" w:rsidRPr="00A4347B" w:rsidRDefault="00A4347B" w:rsidP="00A43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выгодоприобретателя.</w:t>
      </w:r>
    </w:p>
    <w:p w:rsidR="00A4347B" w:rsidRPr="00A4347B" w:rsidRDefault="00A4347B" w:rsidP="00A43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формирование и направление в Межрегиональную инспекцию Федеральной налоговой службы по камеральному контролю отчетности в рамках установленной компетенции.</w:t>
      </w:r>
    </w:p>
    <w:p w:rsidR="00A4347B" w:rsidRPr="00A4347B" w:rsidRDefault="00A4347B" w:rsidP="00A43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взаимодействие между Управлениями по вопросам, отнесенным к установленной сфере деятельности.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35</w:t>
      </w:r>
      <w:r w:rsidRPr="00A4347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87161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A4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4347B">
        <w:rPr>
          <w:rFonts w:ascii="Times New Roman" w:eastAsia="Calibri" w:hAnsi="Times New Roman" w:cs="Times New Roman"/>
          <w:sz w:val="24"/>
          <w:szCs w:val="24"/>
        </w:rPr>
        <w:t>Сохранять  государственную,   служебную  и   иную   охраняемую  законами Российской Федерации тайну, а также не разглашать ставшие ему известными в связи                                  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37</w:t>
      </w:r>
      <w:r w:rsidRPr="00A4347B">
        <w:rPr>
          <w:rFonts w:ascii="Times New Roman" w:eastAsia="Calibri" w:hAnsi="Times New Roman" w:cs="Times New Roman"/>
          <w:sz w:val="24"/>
          <w:szCs w:val="24"/>
        </w:rPr>
        <w:t>. Соблюдать нормы служебной этики и установленные в Управлении правила</w:t>
      </w:r>
      <w:r w:rsidRPr="00A4347B">
        <w:rPr>
          <w:rFonts w:ascii="Times New Roman" w:eastAsia="Calibri" w:hAnsi="Times New Roman" w:cs="Times New Roman"/>
          <w:sz w:val="24"/>
          <w:szCs w:val="24"/>
        </w:rPr>
        <w:br/>
        <w:t>служебного распорядка и порядок работы со служебной информацией; не</w:t>
      </w:r>
      <w:r w:rsidRPr="00A4347B">
        <w:rPr>
          <w:rFonts w:ascii="Times New Roman" w:eastAsia="Calibri" w:hAnsi="Times New Roman" w:cs="Times New Roman"/>
          <w:sz w:val="24"/>
          <w:szCs w:val="24"/>
        </w:rPr>
        <w:br/>
        <w:t>совершает действий, затрудняющих работу Управления, а также приводящих к подрыву</w:t>
      </w:r>
      <w:r w:rsidRPr="00A4347B">
        <w:rPr>
          <w:rFonts w:ascii="Times New Roman" w:eastAsia="Calibri" w:hAnsi="Times New Roman" w:cs="Times New Roman"/>
          <w:sz w:val="24"/>
          <w:szCs w:val="24"/>
        </w:rPr>
        <w:br/>
        <w:t xml:space="preserve">авторитета государственной службы. 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38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Проводить обработку персональных данных в порядке, установленном</w:t>
      </w:r>
      <w:r w:rsidRPr="00A4347B">
        <w:rPr>
          <w:rFonts w:ascii="Times New Roman" w:eastAsia="Calibri" w:hAnsi="Times New Roman" w:cs="Times New Roman"/>
          <w:sz w:val="24"/>
          <w:szCs w:val="24"/>
        </w:rPr>
        <w:br/>
        <w:t>законодательством Российской Федерации.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39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Обеспечивать сохранность и целевое использование государственного имущества, закрепленного за рабочим местом.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8.4</w:t>
      </w:r>
      <w:r w:rsidR="00187161">
        <w:rPr>
          <w:rFonts w:ascii="Times New Roman" w:eastAsia="Calibri" w:hAnsi="Times New Roman" w:cs="Times New Roman"/>
          <w:sz w:val="24"/>
          <w:szCs w:val="24"/>
        </w:rPr>
        <w:t>0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Еженедельно представлять начальнику отдела отчет о результатах работы, проделанной за истекшую неделю, а также план работы на следующую неделю.</w:t>
      </w:r>
    </w:p>
    <w:p w:rsidR="00A4347B" w:rsidRPr="00A4347B" w:rsidRDefault="00A4347B" w:rsidP="00A43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47B">
        <w:rPr>
          <w:rFonts w:ascii="Times New Roman" w:eastAsia="Calibri" w:hAnsi="Times New Roman" w:cs="Times New Roman"/>
          <w:sz w:val="24"/>
          <w:szCs w:val="24"/>
        </w:rPr>
        <w:t>8.</w:t>
      </w:r>
      <w:r w:rsidR="00187161">
        <w:rPr>
          <w:rFonts w:ascii="Times New Roman" w:eastAsia="Calibri" w:hAnsi="Times New Roman" w:cs="Times New Roman"/>
          <w:sz w:val="24"/>
          <w:szCs w:val="24"/>
        </w:rPr>
        <w:t>41</w:t>
      </w:r>
      <w:r w:rsidRPr="00A4347B">
        <w:rPr>
          <w:rFonts w:ascii="Times New Roman" w:eastAsia="Calibri" w:hAnsi="Times New Roman" w:cs="Times New Roman"/>
          <w:sz w:val="24"/>
          <w:szCs w:val="24"/>
        </w:rPr>
        <w:t>. Осуществлять иные функции по поручению начальника отдела и его</w:t>
      </w:r>
      <w:r w:rsidRPr="00A4347B">
        <w:rPr>
          <w:rFonts w:ascii="Times New Roman" w:eastAsia="Calibri" w:hAnsi="Times New Roman" w:cs="Times New Roman"/>
          <w:sz w:val="24"/>
          <w:szCs w:val="24"/>
        </w:rPr>
        <w:br/>
        <w:t>заместителей.</w:t>
      </w:r>
    </w:p>
    <w:p w:rsidR="00260D23" w:rsidRDefault="00681090" w:rsidP="00260D23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C849E0" w:rsidRPr="005421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1572F" w:rsidRPr="005421F9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47" w:rsidRPr="00193B47" w:rsidRDefault="00193B47" w:rsidP="00193B47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проектов приказов, распоряжений, инструкций и других документов по вопросам, определенным настоящим должностным регламентом.</w:t>
      </w:r>
    </w:p>
    <w:p w:rsidR="00193B47" w:rsidRPr="00193B47" w:rsidRDefault="00193B47" w:rsidP="00193B47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предложения по вопросам, относящимся к компетенции отдела.</w:t>
      </w:r>
    </w:p>
    <w:p w:rsidR="00193B47" w:rsidRPr="00193B47" w:rsidRDefault="00193B47" w:rsidP="00193B47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Знакомится с документами структурных подразделений Управления по вопросам, входящим в компетенцию отдела.</w:t>
      </w:r>
    </w:p>
    <w:p w:rsidR="00193B47" w:rsidRPr="00193B47" w:rsidRDefault="00193B47" w:rsidP="00193B47">
      <w:pPr>
        <w:shd w:val="clear" w:color="auto" w:fill="FFFFFF"/>
        <w:tabs>
          <w:tab w:val="left" w:pos="-180"/>
          <w:tab w:val="left" w:pos="1134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193B47">
        <w:rPr>
          <w:rFonts w:ascii="Times New Roman" w:eastAsia="Calibri" w:hAnsi="Times New Roman" w:cs="Times New Roman"/>
          <w:sz w:val="24"/>
          <w:szCs w:val="24"/>
        </w:rPr>
        <w:t xml:space="preserve">9.4. </w:t>
      </w:r>
      <w:r w:rsidRPr="00193B47">
        <w:rPr>
          <w:rFonts w:ascii="Times New Roman" w:eastAsia="Calibri" w:hAnsi="Times New Roman" w:cs="Times New Roman"/>
          <w:sz w:val="24"/>
          <w:szCs w:val="24"/>
          <w:lang w:val="x-none"/>
        </w:rPr>
        <w:t>Работать с документами, имеющими гриф "Для служебного пользования". 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руководству.</w:t>
      </w:r>
    </w:p>
    <w:p w:rsidR="00193B47" w:rsidRPr="00193B47" w:rsidRDefault="00193B47" w:rsidP="00193B47">
      <w:pPr>
        <w:tabs>
          <w:tab w:val="left" w:pos="130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9.5.</w:t>
      </w:r>
      <w:r w:rsidRPr="00193B4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с налогоплательщиками по вопросам, относящимся                                       к компетенции отдела.</w:t>
      </w:r>
    </w:p>
    <w:p w:rsidR="00193B47" w:rsidRPr="00193B47" w:rsidRDefault="00193B47" w:rsidP="00193B47">
      <w:pPr>
        <w:tabs>
          <w:tab w:val="left" w:pos="1159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9.6.</w:t>
      </w:r>
      <w:r w:rsidRPr="00193B4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 установленном порядке базами данных Управления и подчиненных</w:t>
      </w: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ему налоговых органов.</w:t>
      </w:r>
    </w:p>
    <w:p w:rsidR="00193B47" w:rsidRPr="00193B47" w:rsidRDefault="00193B47" w:rsidP="00193B47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руководством Управления запрашивать от структурных подразделений Управления, федеральных органов исполнительной власти, организаций материалы, необходимые для решения задач, входящих в компетенцию отдела.</w:t>
      </w:r>
    </w:p>
    <w:p w:rsidR="00193B47" w:rsidRPr="00193B47" w:rsidRDefault="00193B47" w:rsidP="00193B47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B7A81" w:rsidRPr="005421F9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10</w:t>
      </w:r>
      <w:r w:rsidR="003B7A81" w:rsidRPr="005421F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849E0"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5421F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421F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260D23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5421F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260D23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5421F9">
        <w:rPr>
          <w:rFonts w:ascii="Times New Roman" w:hAnsi="Times New Roman" w:cs="Times New Roman"/>
          <w:sz w:val="24"/>
          <w:szCs w:val="24"/>
        </w:rPr>
        <w:t>от 30.09.</w:t>
      </w:r>
      <w:r w:rsidR="001E1592" w:rsidRPr="005421F9">
        <w:rPr>
          <w:rFonts w:ascii="Times New Roman" w:hAnsi="Times New Roman" w:cs="Times New Roman"/>
          <w:sz w:val="24"/>
          <w:szCs w:val="24"/>
        </w:rPr>
        <w:t>2004</w:t>
      </w:r>
      <w:r w:rsidR="00F03E6B" w:rsidRPr="005421F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5421F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5421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5421F9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5421F9">
        <w:rPr>
          <w:rFonts w:ascii="Times New Roman" w:hAnsi="Times New Roman" w:cs="Times New Roman"/>
          <w:sz w:val="24"/>
          <w:szCs w:val="24"/>
        </w:rPr>
        <w:t>,</w:t>
      </w:r>
      <w:r w:rsidR="001E1592" w:rsidRPr="005421F9">
        <w:rPr>
          <w:rFonts w:ascii="Times New Roman" w:hAnsi="Times New Roman" w:cs="Times New Roman"/>
          <w:sz w:val="24"/>
          <w:szCs w:val="24"/>
        </w:rPr>
        <w:t xml:space="preserve"> ст. </w:t>
      </w:r>
      <w:r w:rsidR="001E1592" w:rsidRPr="005421F9">
        <w:rPr>
          <w:rFonts w:ascii="Times New Roman" w:hAnsi="Times New Roman" w:cs="Times New Roman"/>
          <w:sz w:val="24"/>
          <w:szCs w:val="24"/>
        </w:rPr>
        <w:lastRenderedPageBreak/>
        <w:t>2194)</w:t>
      </w:r>
      <w:r w:rsidR="003B7A81" w:rsidRPr="005421F9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9F60A6" w:rsidRPr="005421F9">
        <w:rPr>
          <w:rFonts w:ascii="Times New Roman" w:hAnsi="Times New Roman" w:cs="Times New Roman"/>
          <w:sz w:val="24"/>
          <w:szCs w:val="24"/>
        </w:rPr>
        <w:t xml:space="preserve"> Управления, Положением об Управлении, Положением о</w:t>
      </w:r>
      <w:r w:rsidR="00193B47"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="009F60A6" w:rsidRPr="005421F9">
        <w:rPr>
          <w:rFonts w:ascii="Times New Roman" w:hAnsi="Times New Roman" w:cs="Times New Roman"/>
          <w:sz w:val="24"/>
          <w:szCs w:val="24"/>
        </w:rPr>
        <w:t>отделе и настоящим должностным регламентом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11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="003314B0" w:rsidRPr="005421F9">
        <w:rPr>
          <w:rFonts w:ascii="Times New Roman" w:hAnsi="Times New Roman" w:cs="Times New Roman"/>
          <w:sz w:val="24"/>
          <w:szCs w:val="24"/>
        </w:rPr>
        <w:t> </w:t>
      </w:r>
      <w:r w:rsidR="00243E9C" w:rsidRPr="005421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F60A6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1F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5421F9">
        <w:rPr>
          <w:rFonts w:ascii="Times New Roman" w:hAnsi="Times New Roman" w:cs="Times New Roman"/>
          <w:sz w:val="24"/>
          <w:szCs w:val="24"/>
        </w:rPr>
        <w:t>: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11.1.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11.2.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11.3.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11.4.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11.5.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11.6.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5421F9" w:rsidRPr="00975928" w:rsidRDefault="005421F9" w:rsidP="00542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11.7.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54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C45" w:rsidRDefault="009B6831" w:rsidP="00067C45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12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="00BB3568"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421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BBB" w:rsidRPr="00695BBB" w:rsidRDefault="00695BBB" w:rsidP="00695BBB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BB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консультирования работников Управления и территориальных налоговых органов по вопросам, определенным настоящим должностным регламентом.</w:t>
      </w:r>
    </w:p>
    <w:p w:rsidR="00695BBB" w:rsidRPr="00695BBB" w:rsidRDefault="00695BBB" w:rsidP="00695B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BB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участия в подготовке и рассмотрении протоколов, актов, служебных записок, методических писем, отчетов, планов, докладов и т.п.</w:t>
      </w:r>
    </w:p>
    <w:p w:rsidR="00695BBB" w:rsidRPr="00695BBB" w:rsidRDefault="00695BBB" w:rsidP="00695B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BB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информирования вышестоящего руководителя для принятия им соответствующего решения.</w:t>
      </w:r>
    </w:p>
    <w:p w:rsidR="00067C45" w:rsidRDefault="007A7062" w:rsidP="00067C4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13</w:t>
      </w:r>
      <w:r w:rsidR="003B7A81" w:rsidRPr="005421F9">
        <w:rPr>
          <w:rFonts w:ascii="Times New Roman" w:hAnsi="Times New Roman" w:cs="Times New Roman"/>
          <w:sz w:val="24"/>
          <w:szCs w:val="24"/>
        </w:rPr>
        <w:t>.</w:t>
      </w:r>
      <w:r w:rsidR="00BB3568" w:rsidRPr="005421F9">
        <w:rPr>
          <w:rFonts w:ascii="Times New Roman" w:hAnsi="Times New Roman" w:cs="Times New Roman"/>
          <w:sz w:val="24"/>
          <w:szCs w:val="24"/>
        </w:rPr>
        <w:t> 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421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BBB" w:rsidRPr="00695BBB" w:rsidRDefault="00695BBB" w:rsidP="0069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BBB">
        <w:rPr>
          <w:rFonts w:ascii="Times New Roman" w:eastAsia="Times New Roman" w:hAnsi="Times New Roman" w:cs="Times New Roman"/>
          <w:sz w:val="24"/>
          <w:szCs w:val="24"/>
        </w:rPr>
        <w:t>13.1. составления планов, отчетов, проектов документов, проведения мероприятий, обязанность по составлению и проведению которых закреплена пунктом  8 должностного регламента;</w:t>
      </w:r>
    </w:p>
    <w:p w:rsidR="00695BBB" w:rsidRPr="00695BBB" w:rsidRDefault="00695BBB" w:rsidP="0069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BBB">
        <w:rPr>
          <w:rFonts w:ascii="Times New Roman" w:eastAsia="Times New Roman" w:hAnsi="Times New Roman" w:cs="Times New Roman"/>
          <w:sz w:val="24"/>
          <w:szCs w:val="24"/>
        </w:rPr>
        <w:t xml:space="preserve">13.2. обучения вновь принятых сотрудников, либо сотрудников подведомственных территориальных налоговых </w:t>
      </w:r>
      <w:proofErr w:type="gramStart"/>
      <w:r w:rsidRPr="00695BBB">
        <w:rPr>
          <w:rFonts w:ascii="Times New Roman" w:eastAsia="Times New Roman" w:hAnsi="Times New Roman" w:cs="Times New Roman"/>
          <w:sz w:val="24"/>
          <w:szCs w:val="24"/>
        </w:rPr>
        <w:t>органов</w:t>
      </w:r>
      <w:proofErr w:type="gramEnd"/>
      <w:r w:rsidRPr="00695BBB">
        <w:rPr>
          <w:rFonts w:ascii="Times New Roman" w:eastAsia="Times New Roman" w:hAnsi="Times New Roman" w:cs="Times New Roman"/>
          <w:sz w:val="24"/>
          <w:szCs w:val="24"/>
        </w:rPr>
        <w:t xml:space="preserve"> в рамках выполнения возложенных на контрольно-аналитический отдел задач.</w:t>
      </w:r>
    </w:p>
    <w:p w:rsidR="00607E6C" w:rsidRDefault="00607E6C" w:rsidP="00607E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9C" w:rsidRPr="00243E9C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243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264E48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5F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14</w:t>
      </w:r>
      <w:r w:rsidR="003B7A81" w:rsidRPr="005421F9">
        <w:rPr>
          <w:rFonts w:ascii="Times New Roman" w:hAnsi="Times New Roman" w:cs="Times New Roman"/>
          <w:sz w:val="24"/>
          <w:szCs w:val="24"/>
        </w:rPr>
        <w:t>. 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5421F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B7A81" w:rsidRPr="005421F9">
        <w:rPr>
          <w:rFonts w:ascii="Times New Roman" w:hAnsi="Times New Roman" w:cs="Times New Roman"/>
          <w:sz w:val="24"/>
          <w:szCs w:val="24"/>
        </w:rPr>
        <w:lastRenderedPageBreak/>
        <w:t>вправе участвовать в подготовке (обсуждении) следующих проектов:</w:t>
      </w:r>
      <w:r w:rsidR="006618E5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F53" w:rsidRPr="005B4F53" w:rsidRDefault="005B4F53" w:rsidP="005B4F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53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Служебных и докладных записок, методических писем, отчетов, планов, докладов по вопросам деятельности отдела.</w:t>
      </w:r>
    </w:p>
    <w:p w:rsidR="005B4F53" w:rsidRPr="005B4F53" w:rsidRDefault="005B4F53" w:rsidP="005B4F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53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Иных актов по поручению  начальника отдела и руководства Управления.</w:t>
      </w:r>
    </w:p>
    <w:p w:rsidR="00D420C4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</w:t>
      </w:r>
      <w:r w:rsidR="007A7062" w:rsidRPr="005421F9">
        <w:rPr>
          <w:rFonts w:ascii="Times New Roman" w:hAnsi="Times New Roman" w:cs="Times New Roman"/>
          <w:sz w:val="24"/>
          <w:szCs w:val="24"/>
        </w:rPr>
        <w:t>5</w:t>
      </w:r>
      <w:r w:rsidRPr="005421F9">
        <w:rPr>
          <w:rFonts w:ascii="Times New Roman" w:hAnsi="Times New Roman" w:cs="Times New Roman"/>
          <w:sz w:val="24"/>
          <w:szCs w:val="24"/>
        </w:rPr>
        <w:t>.</w:t>
      </w:r>
      <w:r w:rsidR="003314B0" w:rsidRPr="005421F9">
        <w:rPr>
          <w:rFonts w:ascii="Times New Roman" w:hAnsi="Times New Roman" w:cs="Times New Roman"/>
          <w:sz w:val="24"/>
          <w:szCs w:val="24"/>
        </w:rPr>
        <w:t> 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5421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42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5421F9" w:rsidRDefault="00D42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15.1. Положений об отделе и Управлении</w:t>
      </w:r>
      <w:r w:rsidR="00A76E6B" w:rsidRPr="005421F9">
        <w:rPr>
          <w:rFonts w:ascii="Times New Roman" w:hAnsi="Times New Roman" w:cs="Times New Roman"/>
          <w:sz w:val="24"/>
          <w:szCs w:val="24"/>
        </w:rPr>
        <w:t>.</w:t>
      </w:r>
    </w:p>
    <w:p w:rsidR="00D420C4" w:rsidRPr="005421F9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5421F9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</w:t>
      </w:r>
      <w:r w:rsidR="00A76E6B" w:rsidRPr="005421F9">
        <w:rPr>
          <w:rFonts w:ascii="Times New Roman" w:hAnsi="Times New Roman" w:cs="Times New Roman"/>
          <w:sz w:val="24"/>
          <w:szCs w:val="24"/>
        </w:rPr>
        <w:t>.</w:t>
      </w:r>
    </w:p>
    <w:p w:rsidR="00D420C4" w:rsidRPr="005421F9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 xml:space="preserve">15.4. </w:t>
      </w:r>
      <w:r w:rsidR="00A76E6B" w:rsidRPr="005421F9">
        <w:rPr>
          <w:rFonts w:ascii="Times New Roman" w:hAnsi="Times New Roman" w:cs="Times New Roman"/>
          <w:sz w:val="24"/>
          <w:szCs w:val="24"/>
        </w:rPr>
        <w:t>И</w:t>
      </w:r>
      <w:r w:rsidRPr="005421F9">
        <w:rPr>
          <w:rFonts w:ascii="Times New Roman" w:hAnsi="Times New Roman" w:cs="Times New Roman"/>
          <w:sz w:val="24"/>
          <w:szCs w:val="24"/>
        </w:rPr>
        <w:t>ных актов по поручению начальника отдела и руководства Управления.</w:t>
      </w:r>
    </w:p>
    <w:p w:rsidR="00B923F4" w:rsidRPr="00A76E6B" w:rsidRDefault="00B923F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</w:t>
      </w:r>
      <w:r w:rsidR="007A7062" w:rsidRPr="005421F9">
        <w:rPr>
          <w:rFonts w:ascii="Times New Roman" w:hAnsi="Times New Roman" w:cs="Times New Roman"/>
          <w:sz w:val="24"/>
          <w:szCs w:val="24"/>
        </w:rPr>
        <w:t>6</w:t>
      </w:r>
      <w:r w:rsidRPr="005421F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243E9C" w:rsidRPr="005421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618E5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Pr="005421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</w:t>
      </w:r>
      <w:r w:rsidR="007A7062" w:rsidRPr="005421F9">
        <w:rPr>
          <w:rFonts w:ascii="Times New Roman" w:hAnsi="Times New Roman" w:cs="Times New Roman"/>
          <w:sz w:val="24"/>
          <w:szCs w:val="24"/>
        </w:rPr>
        <w:t>7</w:t>
      </w:r>
      <w:r w:rsidRPr="005421F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421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5421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421F9">
        <w:rPr>
          <w:rFonts w:ascii="Times New Roman" w:hAnsi="Times New Roman" w:cs="Times New Roman"/>
          <w:sz w:val="24"/>
          <w:szCs w:val="24"/>
        </w:rPr>
        <w:t>.08.</w:t>
      </w:r>
      <w:r w:rsidRPr="005421F9">
        <w:rPr>
          <w:rFonts w:ascii="Times New Roman" w:hAnsi="Times New Roman" w:cs="Times New Roman"/>
          <w:sz w:val="24"/>
          <w:szCs w:val="24"/>
        </w:rPr>
        <w:t>2002 №</w:t>
      </w:r>
      <w:r w:rsidR="00E6275C" w:rsidRPr="005421F9">
        <w:rPr>
          <w:rFonts w:ascii="Times New Roman" w:hAnsi="Times New Roman" w:cs="Times New Roman"/>
          <w:sz w:val="24"/>
          <w:szCs w:val="24"/>
        </w:rPr>
        <w:t> </w:t>
      </w:r>
      <w:r w:rsidRPr="005421F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421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421F9">
        <w:rPr>
          <w:rFonts w:ascii="Times New Roman" w:hAnsi="Times New Roman" w:cs="Times New Roman"/>
          <w:sz w:val="24"/>
          <w:szCs w:val="24"/>
        </w:rPr>
        <w:t>№</w:t>
      </w:r>
      <w:r w:rsidR="007D402F" w:rsidRPr="005421F9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5421F9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5421F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5421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5421F9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     </w:t>
      </w:r>
      <w:r w:rsidR="0059423D" w:rsidRPr="005421F9">
        <w:rPr>
          <w:rFonts w:ascii="Times New Roman" w:hAnsi="Times New Roman" w:cs="Times New Roman"/>
          <w:sz w:val="24"/>
          <w:szCs w:val="24"/>
        </w:rPr>
        <w:t>№</w:t>
      </w:r>
      <w:r w:rsidR="007D402F" w:rsidRPr="005421F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421F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421F9">
        <w:rPr>
          <w:rFonts w:ascii="Times New Roman" w:hAnsi="Times New Roman" w:cs="Times New Roman"/>
          <w:sz w:val="24"/>
          <w:szCs w:val="24"/>
        </w:rPr>
        <w:t>.07.</w:t>
      </w:r>
      <w:r w:rsidRPr="005421F9">
        <w:rPr>
          <w:rFonts w:ascii="Times New Roman" w:hAnsi="Times New Roman" w:cs="Times New Roman"/>
          <w:sz w:val="24"/>
          <w:szCs w:val="24"/>
        </w:rPr>
        <w:t>2004 №</w:t>
      </w:r>
      <w:r w:rsidR="00E6275C" w:rsidRPr="005421F9">
        <w:rPr>
          <w:rFonts w:ascii="Times New Roman" w:hAnsi="Times New Roman" w:cs="Times New Roman"/>
          <w:sz w:val="24"/>
          <w:szCs w:val="24"/>
        </w:rPr>
        <w:t> </w:t>
      </w:r>
      <w:r w:rsidRPr="005421F9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D9" w:rsidRPr="00BA25B0" w:rsidRDefault="003B7A81" w:rsidP="000264D9">
      <w:pPr>
        <w:pStyle w:val="Style6"/>
        <w:widowControl/>
        <w:spacing w:before="84"/>
      </w:pPr>
      <w:r w:rsidRPr="005421F9">
        <w:t>1</w:t>
      </w:r>
      <w:r w:rsidR="007A7062" w:rsidRPr="005421F9">
        <w:t>8</w:t>
      </w:r>
      <w:r w:rsidRPr="005421F9">
        <w:t>. </w:t>
      </w:r>
      <w:proofErr w:type="gramStart"/>
      <w:r w:rsidR="00243E9C" w:rsidRPr="005421F9">
        <w:t xml:space="preserve">Старший государственный налоговый инспектор </w:t>
      </w:r>
      <w:r w:rsidR="00D420C4" w:rsidRPr="005421F9">
        <w:t>оказывает государственную услугу</w:t>
      </w:r>
      <w:r w:rsidR="005421F9">
        <w:t xml:space="preserve"> </w:t>
      </w:r>
      <w:r w:rsidR="005B4F53" w:rsidRPr="005B4F53">
        <w:t xml:space="preserve">по </w:t>
      </w:r>
      <w:r w:rsidR="000264D9" w:rsidRPr="000264D9"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0264D9" w:rsidRPr="000264D9">
        <w:t xml:space="preserve"> и их должностных лиц. </w:t>
      </w:r>
    </w:p>
    <w:p w:rsidR="00D16D12" w:rsidRPr="00BA25B0" w:rsidRDefault="00D16D12" w:rsidP="000264D9">
      <w:pPr>
        <w:pStyle w:val="Style6"/>
        <w:widowControl/>
        <w:spacing w:before="84"/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1</w:t>
      </w:r>
      <w:r w:rsidR="007A7062" w:rsidRPr="005421F9">
        <w:rPr>
          <w:rFonts w:ascii="Times New Roman" w:hAnsi="Times New Roman" w:cs="Times New Roman"/>
          <w:sz w:val="24"/>
          <w:szCs w:val="24"/>
        </w:rPr>
        <w:t>9</w:t>
      </w:r>
      <w:r w:rsidRPr="005421F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421F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421F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43E9C" w:rsidRPr="005421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5421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5421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5B4F53">
        <w:rPr>
          <w:rFonts w:ascii="Times New Roman" w:hAnsi="Times New Roman" w:cs="Times New Roman"/>
          <w:sz w:val="24"/>
          <w:szCs w:val="24"/>
        </w:rPr>
        <w:t>.</w:t>
      </w:r>
    </w:p>
    <w:p w:rsidR="00D420C4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20C4" w:rsidSect="003279FA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246" w:rsidRDefault="00F90246" w:rsidP="003B7A81">
      <w:pPr>
        <w:spacing w:after="0" w:line="240" w:lineRule="auto"/>
      </w:pPr>
      <w:r>
        <w:separator/>
      </w:r>
    </w:p>
  </w:endnote>
  <w:endnote w:type="continuationSeparator" w:id="0">
    <w:p w:rsidR="00F90246" w:rsidRDefault="00F902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246" w:rsidRDefault="00F90246" w:rsidP="003B7A81">
      <w:pPr>
        <w:spacing w:after="0" w:line="240" w:lineRule="auto"/>
      </w:pPr>
      <w:r>
        <w:separator/>
      </w:r>
    </w:p>
  </w:footnote>
  <w:footnote w:type="continuationSeparator" w:id="0">
    <w:p w:rsidR="00F90246" w:rsidRDefault="00F902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5400" w:rsidRPr="00B310A4" w:rsidRDefault="0036540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635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65400" w:rsidRPr="00B310A4" w:rsidRDefault="0036540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8D7B99"/>
    <w:multiLevelType w:val="singleLevel"/>
    <w:tmpl w:val="843EB122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6D497D"/>
    <w:multiLevelType w:val="singleLevel"/>
    <w:tmpl w:val="18D4D476"/>
    <w:lvl w:ilvl="0">
      <w:start w:val="7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4D9"/>
    <w:rsid w:val="00027871"/>
    <w:rsid w:val="000457F3"/>
    <w:rsid w:val="00067C45"/>
    <w:rsid w:val="00086F8F"/>
    <w:rsid w:val="000916AA"/>
    <w:rsid w:val="00092644"/>
    <w:rsid w:val="00097B99"/>
    <w:rsid w:val="000B0869"/>
    <w:rsid w:val="000B1647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4422"/>
    <w:rsid w:val="001559CE"/>
    <w:rsid w:val="001568CB"/>
    <w:rsid w:val="00160A31"/>
    <w:rsid w:val="00165B7A"/>
    <w:rsid w:val="001665C3"/>
    <w:rsid w:val="00175938"/>
    <w:rsid w:val="00187161"/>
    <w:rsid w:val="00187263"/>
    <w:rsid w:val="00193B47"/>
    <w:rsid w:val="001A0913"/>
    <w:rsid w:val="001B5BBA"/>
    <w:rsid w:val="001D2783"/>
    <w:rsid w:val="001D789B"/>
    <w:rsid w:val="001E1592"/>
    <w:rsid w:val="001E7F5B"/>
    <w:rsid w:val="002160F5"/>
    <w:rsid w:val="0022091F"/>
    <w:rsid w:val="00243E9C"/>
    <w:rsid w:val="0025122B"/>
    <w:rsid w:val="00254973"/>
    <w:rsid w:val="00254D09"/>
    <w:rsid w:val="00260D23"/>
    <w:rsid w:val="00264E48"/>
    <w:rsid w:val="002862C0"/>
    <w:rsid w:val="00295029"/>
    <w:rsid w:val="00296352"/>
    <w:rsid w:val="002966B3"/>
    <w:rsid w:val="002B3231"/>
    <w:rsid w:val="002B7A62"/>
    <w:rsid w:val="002D1878"/>
    <w:rsid w:val="002D4283"/>
    <w:rsid w:val="002F5B24"/>
    <w:rsid w:val="00307907"/>
    <w:rsid w:val="00313753"/>
    <w:rsid w:val="003279FA"/>
    <w:rsid w:val="003314B0"/>
    <w:rsid w:val="00340885"/>
    <w:rsid w:val="00365400"/>
    <w:rsid w:val="003A43AB"/>
    <w:rsid w:val="003B38AA"/>
    <w:rsid w:val="003B7A81"/>
    <w:rsid w:val="003C4B94"/>
    <w:rsid w:val="003C6AE6"/>
    <w:rsid w:val="003E0F18"/>
    <w:rsid w:val="00404AE7"/>
    <w:rsid w:val="00417EC5"/>
    <w:rsid w:val="00424065"/>
    <w:rsid w:val="0044318B"/>
    <w:rsid w:val="004776BC"/>
    <w:rsid w:val="0049073B"/>
    <w:rsid w:val="00493417"/>
    <w:rsid w:val="00497CF7"/>
    <w:rsid w:val="004A014E"/>
    <w:rsid w:val="004A3010"/>
    <w:rsid w:val="004B4777"/>
    <w:rsid w:val="004B7353"/>
    <w:rsid w:val="004C3101"/>
    <w:rsid w:val="005034B7"/>
    <w:rsid w:val="00517AD7"/>
    <w:rsid w:val="00526FFE"/>
    <w:rsid w:val="0053153E"/>
    <w:rsid w:val="005315E2"/>
    <w:rsid w:val="00532AAD"/>
    <w:rsid w:val="00536AA0"/>
    <w:rsid w:val="00537E24"/>
    <w:rsid w:val="005421F9"/>
    <w:rsid w:val="0058504A"/>
    <w:rsid w:val="00585805"/>
    <w:rsid w:val="0059423D"/>
    <w:rsid w:val="005A3324"/>
    <w:rsid w:val="005B4F53"/>
    <w:rsid w:val="005B7FA2"/>
    <w:rsid w:val="005C0179"/>
    <w:rsid w:val="005D1E6A"/>
    <w:rsid w:val="005D7ABC"/>
    <w:rsid w:val="005F19B6"/>
    <w:rsid w:val="005F32C0"/>
    <w:rsid w:val="00607E6C"/>
    <w:rsid w:val="0061270B"/>
    <w:rsid w:val="00630988"/>
    <w:rsid w:val="00637CFA"/>
    <w:rsid w:val="006618E5"/>
    <w:rsid w:val="00681090"/>
    <w:rsid w:val="00683559"/>
    <w:rsid w:val="0069429C"/>
    <w:rsid w:val="00695BBB"/>
    <w:rsid w:val="006A44FB"/>
    <w:rsid w:val="006A5528"/>
    <w:rsid w:val="006D1DF5"/>
    <w:rsid w:val="006E2575"/>
    <w:rsid w:val="006E2C92"/>
    <w:rsid w:val="006E6747"/>
    <w:rsid w:val="006F140C"/>
    <w:rsid w:val="00712D9A"/>
    <w:rsid w:val="0071560A"/>
    <w:rsid w:val="00721040"/>
    <w:rsid w:val="00732D1C"/>
    <w:rsid w:val="0073513D"/>
    <w:rsid w:val="00741FD7"/>
    <w:rsid w:val="00757903"/>
    <w:rsid w:val="00765E4A"/>
    <w:rsid w:val="007702BC"/>
    <w:rsid w:val="00775378"/>
    <w:rsid w:val="00783E24"/>
    <w:rsid w:val="0079475D"/>
    <w:rsid w:val="007A056A"/>
    <w:rsid w:val="007A66A8"/>
    <w:rsid w:val="007A7062"/>
    <w:rsid w:val="007B0EB1"/>
    <w:rsid w:val="007B2780"/>
    <w:rsid w:val="007D402F"/>
    <w:rsid w:val="007E13BA"/>
    <w:rsid w:val="007F339E"/>
    <w:rsid w:val="007F3D35"/>
    <w:rsid w:val="00802DE2"/>
    <w:rsid w:val="00804AB6"/>
    <w:rsid w:val="00806B0C"/>
    <w:rsid w:val="00812BFB"/>
    <w:rsid w:val="0081593F"/>
    <w:rsid w:val="0081666B"/>
    <w:rsid w:val="008172AE"/>
    <w:rsid w:val="00822936"/>
    <w:rsid w:val="0086717B"/>
    <w:rsid w:val="00874AB3"/>
    <w:rsid w:val="00877280"/>
    <w:rsid w:val="00882463"/>
    <w:rsid w:val="00886EC7"/>
    <w:rsid w:val="00896A88"/>
    <w:rsid w:val="008E4B65"/>
    <w:rsid w:val="008E68A1"/>
    <w:rsid w:val="008F7217"/>
    <w:rsid w:val="0092334A"/>
    <w:rsid w:val="00926516"/>
    <w:rsid w:val="00933CCA"/>
    <w:rsid w:val="00942953"/>
    <w:rsid w:val="00942A61"/>
    <w:rsid w:val="00950A95"/>
    <w:rsid w:val="00963326"/>
    <w:rsid w:val="00983E9B"/>
    <w:rsid w:val="0098413A"/>
    <w:rsid w:val="00991494"/>
    <w:rsid w:val="009A732F"/>
    <w:rsid w:val="009A7768"/>
    <w:rsid w:val="009B6831"/>
    <w:rsid w:val="009D5A89"/>
    <w:rsid w:val="009F0BC2"/>
    <w:rsid w:val="009F3087"/>
    <w:rsid w:val="009F60A6"/>
    <w:rsid w:val="00A044DB"/>
    <w:rsid w:val="00A068D7"/>
    <w:rsid w:val="00A06BEB"/>
    <w:rsid w:val="00A12EAD"/>
    <w:rsid w:val="00A13261"/>
    <w:rsid w:val="00A22127"/>
    <w:rsid w:val="00A2339B"/>
    <w:rsid w:val="00A25EEF"/>
    <w:rsid w:val="00A323D5"/>
    <w:rsid w:val="00A4347B"/>
    <w:rsid w:val="00A51697"/>
    <w:rsid w:val="00A524EE"/>
    <w:rsid w:val="00A537B6"/>
    <w:rsid w:val="00A76E6B"/>
    <w:rsid w:val="00AA14DC"/>
    <w:rsid w:val="00AB2E7A"/>
    <w:rsid w:val="00AE00D3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4682E"/>
    <w:rsid w:val="00B6193C"/>
    <w:rsid w:val="00B7300E"/>
    <w:rsid w:val="00B85515"/>
    <w:rsid w:val="00B923F4"/>
    <w:rsid w:val="00BA25B0"/>
    <w:rsid w:val="00BA51E1"/>
    <w:rsid w:val="00BB3568"/>
    <w:rsid w:val="00BB3D0B"/>
    <w:rsid w:val="00BB5D5F"/>
    <w:rsid w:val="00BE52D9"/>
    <w:rsid w:val="00BF7391"/>
    <w:rsid w:val="00C158E5"/>
    <w:rsid w:val="00C20C8F"/>
    <w:rsid w:val="00C23B14"/>
    <w:rsid w:val="00C33F80"/>
    <w:rsid w:val="00C62315"/>
    <w:rsid w:val="00C735F2"/>
    <w:rsid w:val="00C73A81"/>
    <w:rsid w:val="00C77E47"/>
    <w:rsid w:val="00C81D7C"/>
    <w:rsid w:val="00C849E0"/>
    <w:rsid w:val="00CA1AF5"/>
    <w:rsid w:val="00CA730A"/>
    <w:rsid w:val="00CA7EC2"/>
    <w:rsid w:val="00CC56D9"/>
    <w:rsid w:val="00CD004D"/>
    <w:rsid w:val="00CE5967"/>
    <w:rsid w:val="00D00C06"/>
    <w:rsid w:val="00D1572F"/>
    <w:rsid w:val="00D16D12"/>
    <w:rsid w:val="00D2085E"/>
    <w:rsid w:val="00D270CA"/>
    <w:rsid w:val="00D420C4"/>
    <w:rsid w:val="00D6462A"/>
    <w:rsid w:val="00D75100"/>
    <w:rsid w:val="00D7769A"/>
    <w:rsid w:val="00DD1315"/>
    <w:rsid w:val="00DE6E00"/>
    <w:rsid w:val="00E07C58"/>
    <w:rsid w:val="00E5383C"/>
    <w:rsid w:val="00E53E69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4B58"/>
    <w:rsid w:val="00F61BE6"/>
    <w:rsid w:val="00F72CE0"/>
    <w:rsid w:val="00F90246"/>
    <w:rsid w:val="00F9087E"/>
    <w:rsid w:val="00F975FE"/>
    <w:rsid w:val="00FB1E9E"/>
    <w:rsid w:val="00FB6244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2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4F5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2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4F5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8B1BC-F436-4044-A9E8-2092225D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4631</Words>
  <Characters>26397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30967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Гребенникова Лариса Вадимовна</cp:lastModifiedBy>
  <cp:revision>3</cp:revision>
  <cp:lastPrinted>2017-09-14T10:27:00Z</cp:lastPrinted>
  <dcterms:created xsi:type="dcterms:W3CDTF">2018-03-28T03:58:00Z</dcterms:created>
  <dcterms:modified xsi:type="dcterms:W3CDTF">2018-03-28T03:58:00Z</dcterms:modified>
</cp:coreProperties>
</file>